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BE" w:rsidRDefault="008319BE" w:rsidP="008319B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Памятка для родителей</w:t>
      </w:r>
    </w:p>
    <w:p w:rsidR="00010905" w:rsidRPr="008319BE" w:rsidRDefault="008319BE" w:rsidP="008319B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В</w:t>
      </w:r>
      <w:r w:rsidR="00010905" w:rsidRPr="008319BE">
        <w:rPr>
          <w:b/>
          <w:bCs/>
          <w:sz w:val="44"/>
          <w:szCs w:val="44"/>
        </w:rPr>
        <w:t xml:space="preserve"> каких продуктах "живут" витамины</w:t>
      </w:r>
      <w:r w:rsidR="00D072A8" w:rsidRPr="008319BE">
        <w:rPr>
          <w:b/>
          <w:bCs/>
          <w:sz w:val="44"/>
          <w:szCs w:val="44"/>
        </w:rPr>
        <w:t>?</w:t>
      </w:r>
    </w:p>
    <w:p w:rsidR="00D072A8" w:rsidRPr="008319BE" w:rsidRDefault="00D072A8" w:rsidP="008319BE">
      <w:pPr>
        <w:jc w:val="center"/>
        <w:rPr>
          <w:sz w:val="28"/>
          <w:szCs w:val="28"/>
        </w:rPr>
      </w:pPr>
    </w:p>
    <w:p w:rsidR="004E6858" w:rsidRPr="008319BE" w:rsidRDefault="004E6858" w:rsidP="008319BE">
      <w:pPr>
        <w:rPr>
          <w:b/>
          <w:bCs/>
        </w:rPr>
      </w:pPr>
      <w:r w:rsidRPr="008319BE">
        <w:rPr>
          <w:color w:val="000000"/>
          <w:shd w:val="clear" w:color="auto" w:fill="FFFFFF"/>
        </w:rPr>
        <w:t>Для укрепления детского иммунитета необходимы витамины, особенно в осенне-зимний период. Организму необходимы элементы для роста и развития. Рацион питания ребенка должен быть разнообразным с преобладанием овощей и фруктов.</w:t>
      </w:r>
      <w:r w:rsidRPr="008319BE">
        <w:rPr>
          <w:color w:val="000000"/>
        </w:rPr>
        <w:br/>
      </w:r>
      <w:r w:rsidRPr="008319BE">
        <w:rPr>
          <w:color w:val="000000"/>
        </w:rPr>
        <w:br/>
      </w:r>
      <w:r w:rsidRPr="008319BE">
        <w:rPr>
          <w:color w:val="000000"/>
          <w:shd w:val="clear" w:color="auto" w:fill="FFFFFF"/>
        </w:rPr>
        <w:t>Здоровье ребенка зависит от многих факторов, одним из самых главных является правильное и полноценное питание, способное обеспечить растущий организм всеми необходимыми витаминами и минералами. Однако не кажд</w:t>
      </w:r>
      <w:r w:rsidR="00F02F04" w:rsidRPr="008319BE">
        <w:rPr>
          <w:color w:val="000000"/>
          <w:shd w:val="clear" w:color="auto" w:fill="FFFFFF"/>
        </w:rPr>
        <w:t>ыеродители</w:t>
      </w:r>
      <w:r w:rsidRPr="008319BE">
        <w:rPr>
          <w:color w:val="000000"/>
          <w:shd w:val="clear" w:color="auto" w:fill="FFFFFF"/>
        </w:rPr>
        <w:t xml:space="preserve"> зна</w:t>
      </w:r>
      <w:r w:rsidR="00F02F04" w:rsidRPr="008319BE">
        <w:rPr>
          <w:color w:val="000000"/>
          <w:shd w:val="clear" w:color="auto" w:fill="FFFFFF"/>
        </w:rPr>
        <w:t>ю</w:t>
      </w:r>
      <w:r w:rsidRPr="008319BE">
        <w:rPr>
          <w:color w:val="000000"/>
          <w:shd w:val="clear" w:color="auto" w:fill="FFFFFF"/>
        </w:rPr>
        <w:t xml:space="preserve">т, когда и в каких микроэлементах у </w:t>
      </w:r>
      <w:r w:rsidR="00F02F04" w:rsidRPr="008319BE">
        <w:rPr>
          <w:color w:val="000000"/>
          <w:shd w:val="clear" w:color="auto" w:fill="FFFFFF"/>
        </w:rPr>
        <w:t>ребенка</w:t>
      </w:r>
      <w:bookmarkStart w:id="0" w:name="_GoBack"/>
      <w:bookmarkEnd w:id="0"/>
      <w:r w:rsidRPr="008319BE">
        <w:rPr>
          <w:color w:val="000000"/>
          <w:shd w:val="clear" w:color="auto" w:fill="FFFFFF"/>
        </w:rPr>
        <w:t xml:space="preserve"> увеличивается потребность.</w:t>
      </w:r>
    </w:p>
    <w:p w:rsidR="004E6858" w:rsidRPr="008319BE" w:rsidRDefault="004E6858" w:rsidP="00D072A8">
      <w:pPr>
        <w:jc w:val="both"/>
        <w:rPr>
          <w:b/>
          <w:bCs/>
          <w:sz w:val="28"/>
          <w:szCs w:val="28"/>
        </w:rPr>
      </w:pPr>
    </w:p>
    <w:p w:rsidR="00D072A8" w:rsidRPr="008319BE" w:rsidRDefault="00010905" w:rsidP="00D072A8">
      <w:pPr>
        <w:jc w:val="both"/>
        <w:rPr>
          <w:sz w:val="28"/>
          <w:szCs w:val="28"/>
        </w:rPr>
      </w:pPr>
      <w:r w:rsidRPr="008319BE">
        <w:rPr>
          <w:b/>
          <w:bCs/>
          <w:sz w:val="28"/>
          <w:szCs w:val="28"/>
        </w:rPr>
        <w:t>Витамин</w:t>
      </w:r>
      <w:proofErr w:type="gramStart"/>
      <w:r w:rsidRPr="008319BE">
        <w:rPr>
          <w:b/>
          <w:bCs/>
          <w:sz w:val="28"/>
          <w:szCs w:val="28"/>
        </w:rPr>
        <w:t xml:space="preserve"> А</w:t>
      </w:r>
      <w:proofErr w:type="gramEnd"/>
      <w:r w:rsidRPr="008319BE">
        <w:rPr>
          <w:b/>
          <w:bCs/>
          <w:sz w:val="28"/>
          <w:szCs w:val="28"/>
        </w:rPr>
        <w:t xml:space="preserve"> (</w:t>
      </w:r>
      <w:proofErr w:type="spellStart"/>
      <w:r w:rsidRPr="008319BE">
        <w:rPr>
          <w:b/>
          <w:bCs/>
          <w:sz w:val="28"/>
          <w:szCs w:val="28"/>
        </w:rPr>
        <w:t>ретинол</w:t>
      </w:r>
      <w:proofErr w:type="spellEnd"/>
      <w:r w:rsidRPr="008319BE">
        <w:rPr>
          <w:b/>
          <w:bCs/>
          <w:sz w:val="28"/>
          <w:szCs w:val="28"/>
        </w:rPr>
        <w:t>)</w:t>
      </w:r>
      <w:r w:rsidRPr="008319BE">
        <w:rPr>
          <w:sz w:val="28"/>
          <w:szCs w:val="28"/>
        </w:rPr>
        <w:t> - содержится в наибольшем количестве в печени трески (консервы), в печени домашнего скота и птицы; в гораздо меньших количествах - в икре зернистой, масле сливочном, сыре, яйцах куриных. Кроме того, провитамином</w:t>
      </w:r>
      <w:proofErr w:type="gramStart"/>
      <w:r w:rsidRPr="008319BE">
        <w:rPr>
          <w:sz w:val="28"/>
          <w:szCs w:val="28"/>
        </w:rPr>
        <w:t xml:space="preserve"> А</w:t>
      </w:r>
      <w:proofErr w:type="gramEnd"/>
      <w:r w:rsidRPr="008319BE">
        <w:rPr>
          <w:sz w:val="28"/>
          <w:szCs w:val="28"/>
        </w:rPr>
        <w:t xml:space="preserve"> является бета-каротин, который содержится в основном в растительных продуктах: моркови, петрушке, укропе, луке, шиповнике и других. Витамин</w:t>
      </w:r>
      <w:proofErr w:type="gramStart"/>
      <w:r w:rsidRPr="008319BE">
        <w:rPr>
          <w:sz w:val="28"/>
          <w:szCs w:val="28"/>
        </w:rPr>
        <w:t xml:space="preserve"> А</w:t>
      </w:r>
      <w:proofErr w:type="gramEnd"/>
      <w:r w:rsidRPr="008319BE">
        <w:rPr>
          <w:sz w:val="28"/>
          <w:szCs w:val="28"/>
        </w:rPr>
        <w:t xml:space="preserve"> обеспечивает нормальное состояние кожи и слизистых оболочек, улучшает зрение, улучшает сопротивляемость организма. Влияет на рост и развитие </w:t>
      </w:r>
      <w:proofErr w:type="gramStart"/>
      <w:r w:rsidRPr="008319BE">
        <w:rPr>
          <w:sz w:val="28"/>
          <w:szCs w:val="28"/>
        </w:rPr>
        <w:t>органи</w:t>
      </w:r>
      <w:r w:rsidR="00A5332B" w:rsidRPr="008319BE">
        <w:rPr>
          <w:sz w:val="28"/>
          <w:szCs w:val="28"/>
        </w:rPr>
        <w:t>зма</w:t>
      </w:r>
      <w:proofErr w:type="gramEnd"/>
      <w:r w:rsidR="00A5332B" w:rsidRPr="008319BE">
        <w:rPr>
          <w:sz w:val="28"/>
          <w:szCs w:val="28"/>
        </w:rPr>
        <w:t xml:space="preserve"> и формирование скелета.</w:t>
      </w:r>
      <w:r w:rsidR="00A5332B" w:rsidRPr="008319BE">
        <w:rPr>
          <w:sz w:val="28"/>
          <w:szCs w:val="28"/>
        </w:rPr>
        <w:br/>
      </w:r>
      <w:r w:rsidRPr="008319BE">
        <w:rPr>
          <w:b/>
          <w:bCs/>
          <w:sz w:val="28"/>
          <w:szCs w:val="28"/>
        </w:rPr>
        <w:t>Витамин B1</w:t>
      </w:r>
      <w:r w:rsidRPr="008319BE">
        <w:rPr>
          <w:sz w:val="28"/>
          <w:szCs w:val="28"/>
        </w:rPr>
        <w:t xml:space="preserve"> - находится в горохе, фасоли, зеленом горошке, крупах (пшено, овес, гречка), в пшеничном хлебе из цельного зерна или с отрубями (в хлебе из муки высшего сорта его мало), свинине нежирной, печени и почках животных. Играет важную роль в обмене веществ (прежде всего - углеводов), </w:t>
      </w:r>
      <w:proofErr w:type="gramStart"/>
      <w:r w:rsidRPr="008319BE">
        <w:rPr>
          <w:sz w:val="28"/>
          <w:szCs w:val="28"/>
        </w:rPr>
        <w:t>необходим</w:t>
      </w:r>
      <w:proofErr w:type="gramEnd"/>
      <w:r w:rsidRPr="008319BE">
        <w:rPr>
          <w:sz w:val="28"/>
          <w:szCs w:val="28"/>
        </w:rPr>
        <w:t xml:space="preserve"> для нормальной деятельности центральной и периферической нервной системы. Он нормализует кислотность и двигательную функцию желудка и кишечника, повышает сопротивляемость организма инфекциям, укрепляет нервную систему, па</w:t>
      </w:r>
      <w:r w:rsidR="00A5332B" w:rsidRPr="008319BE">
        <w:rPr>
          <w:sz w:val="28"/>
          <w:szCs w:val="28"/>
        </w:rPr>
        <w:t>мять, улучшает пищеварение.</w:t>
      </w:r>
      <w:r w:rsidR="00A5332B" w:rsidRPr="008319BE">
        <w:rPr>
          <w:sz w:val="28"/>
          <w:szCs w:val="28"/>
        </w:rPr>
        <w:br/>
      </w:r>
      <w:proofErr w:type="gramStart"/>
      <w:r w:rsidRPr="008319BE">
        <w:rPr>
          <w:b/>
          <w:bCs/>
          <w:sz w:val="28"/>
          <w:szCs w:val="28"/>
        </w:rPr>
        <w:t>Витамин B2</w:t>
      </w:r>
      <w:r w:rsidRPr="008319BE">
        <w:rPr>
          <w:sz w:val="28"/>
          <w:szCs w:val="28"/>
        </w:rPr>
        <w:t> - в печени, почках, твороге, сыре, шиповнике, меньше в молоке и кисломолочных продуктах, рыбе, масле сливочном, крупах (овес, гречка).</w:t>
      </w:r>
      <w:proofErr w:type="gramEnd"/>
      <w:r w:rsidRPr="008319BE">
        <w:rPr>
          <w:sz w:val="28"/>
          <w:szCs w:val="28"/>
        </w:rPr>
        <w:t xml:space="preserve"> Участвует в обмене жиров и обеспечении организма энергией, </w:t>
      </w:r>
      <w:proofErr w:type="gramStart"/>
      <w:r w:rsidRPr="008319BE">
        <w:rPr>
          <w:sz w:val="28"/>
          <w:szCs w:val="28"/>
        </w:rPr>
        <w:t>важен</w:t>
      </w:r>
      <w:proofErr w:type="gramEnd"/>
      <w:r w:rsidRPr="008319BE">
        <w:rPr>
          <w:sz w:val="28"/>
          <w:szCs w:val="28"/>
        </w:rPr>
        <w:t xml:space="preserve"> для восприятия различных цветов в процессе зрения. Он укрепляет волосы, ногти, положительно влияет на состояние нервной системы, функции печени и кроветво</w:t>
      </w:r>
      <w:r w:rsidR="00A5332B" w:rsidRPr="008319BE">
        <w:rPr>
          <w:sz w:val="28"/>
          <w:szCs w:val="28"/>
        </w:rPr>
        <w:t>рения.</w:t>
      </w:r>
      <w:r w:rsidR="00A5332B" w:rsidRPr="008319BE">
        <w:rPr>
          <w:sz w:val="28"/>
          <w:szCs w:val="28"/>
        </w:rPr>
        <w:br/>
      </w:r>
      <w:proofErr w:type="gramStart"/>
      <w:r w:rsidRPr="008319BE">
        <w:rPr>
          <w:b/>
          <w:bCs/>
          <w:sz w:val="28"/>
          <w:szCs w:val="28"/>
        </w:rPr>
        <w:t>Витамин В3 (пантотеновая кислота)</w:t>
      </w:r>
      <w:r w:rsidRPr="008319BE">
        <w:rPr>
          <w:sz w:val="28"/>
          <w:szCs w:val="28"/>
        </w:rPr>
        <w:t> - много в печени и почках животных, меньше - в цветной капусте, фасоли, помидорах, яичном желтке, мясе, птице, рыбе, в хлебе из пророщенных зародышей пшеницы.</w:t>
      </w:r>
      <w:proofErr w:type="gramEnd"/>
      <w:r w:rsidRPr="008319BE">
        <w:rPr>
          <w:sz w:val="28"/>
          <w:szCs w:val="28"/>
        </w:rPr>
        <w:t xml:space="preserve"> Регулирует функции центральной нервной системы, участвует в обмене жиров и углеводов, холестерина, об</w:t>
      </w:r>
      <w:r w:rsidR="00A5332B" w:rsidRPr="008319BE">
        <w:rPr>
          <w:sz w:val="28"/>
          <w:szCs w:val="28"/>
        </w:rPr>
        <w:t>разовании половых г</w:t>
      </w:r>
      <w:r w:rsidR="00D072A8" w:rsidRPr="008319BE">
        <w:rPr>
          <w:sz w:val="28"/>
          <w:szCs w:val="28"/>
        </w:rPr>
        <w:t>о</w:t>
      </w:r>
      <w:r w:rsidR="00A5332B" w:rsidRPr="008319BE">
        <w:rPr>
          <w:sz w:val="28"/>
          <w:szCs w:val="28"/>
        </w:rPr>
        <w:t>рмонов.</w:t>
      </w:r>
      <w:r w:rsidR="00A5332B" w:rsidRPr="008319BE">
        <w:rPr>
          <w:sz w:val="28"/>
          <w:szCs w:val="28"/>
        </w:rPr>
        <w:br/>
      </w:r>
      <w:r w:rsidRPr="008319BE">
        <w:rPr>
          <w:b/>
          <w:bCs/>
          <w:sz w:val="28"/>
          <w:szCs w:val="28"/>
        </w:rPr>
        <w:t>Витамин B4 (холин)</w:t>
      </w:r>
      <w:r w:rsidRPr="008319BE">
        <w:rPr>
          <w:sz w:val="28"/>
          <w:szCs w:val="28"/>
        </w:rPr>
        <w:t xml:space="preserve"> - максимальное количество содержится в яичном желтке; меньше - в зародышах пшеницы, соевой муке, мясе, овсе, пшенице. Положительно влияет на процессы роста и сопротивляемости организма инфекциям, </w:t>
      </w:r>
      <w:proofErr w:type="gramStart"/>
      <w:r w:rsidRPr="008319BE">
        <w:rPr>
          <w:sz w:val="28"/>
          <w:szCs w:val="28"/>
        </w:rPr>
        <w:t>необходим</w:t>
      </w:r>
      <w:proofErr w:type="gramEnd"/>
      <w:r w:rsidRPr="008319BE">
        <w:rPr>
          <w:sz w:val="28"/>
          <w:szCs w:val="28"/>
        </w:rPr>
        <w:t xml:space="preserve"> для нормального функционирования нервной системы и обмена веществ (осо</w:t>
      </w:r>
      <w:r w:rsidR="00A5332B" w:rsidRPr="008319BE">
        <w:rPr>
          <w:sz w:val="28"/>
          <w:szCs w:val="28"/>
        </w:rPr>
        <w:t>бенно - жиров) в организме.</w:t>
      </w:r>
      <w:r w:rsidR="00A5332B" w:rsidRPr="008319BE">
        <w:rPr>
          <w:sz w:val="28"/>
          <w:szCs w:val="28"/>
        </w:rPr>
        <w:br/>
        <w:t> </w:t>
      </w:r>
      <w:proofErr w:type="gramStart"/>
      <w:r w:rsidRPr="008319BE">
        <w:rPr>
          <w:b/>
          <w:bCs/>
          <w:sz w:val="28"/>
          <w:szCs w:val="28"/>
        </w:rPr>
        <w:t>Витамин РР (ниацин)</w:t>
      </w:r>
      <w:r w:rsidRPr="008319BE">
        <w:rPr>
          <w:sz w:val="28"/>
          <w:szCs w:val="28"/>
        </w:rPr>
        <w:t xml:space="preserve"> - в большом количестве содержится в печени и </w:t>
      </w:r>
      <w:r w:rsidRPr="008319BE">
        <w:rPr>
          <w:sz w:val="28"/>
          <w:szCs w:val="28"/>
        </w:rPr>
        <w:lastRenderedPageBreak/>
        <w:t>почках, мясе, птице и сыре; меньше (но все же - много) его в рыбе, колбасе, твороге, хлебе из цельного зерна, крупах (пшено, овес, гречка), сушеных грибах.</w:t>
      </w:r>
      <w:proofErr w:type="gramEnd"/>
      <w:r w:rsidRPr="008319BE">
        <w:rPr>
          <w:sz w:val="28"/>
          <w:szCs w:val="28"/>
        </w:rPr>
        <w:t xml:space="preserve"> Он регулирует кровообращ</w:t>
      </w:r>
      <w:r w:rsidR="00D072A8" w:rsidRPr="008319BE">
        <w:rPr>
          <w:sz w:val="28"/>
          <w:szCs w:val="28"/>
        </w:rPr>
        <w:t>ение и уровень холестерина.</w:t>
      </w:r>
    </w:p>
    <w:p w:rsidR="00D072A8" w:rsidRPr="008319BE" w:rsidRDefault="00010905" w:rsidP="00D072A8">
      <w:pPr>
        <w:jc w:val="both"/>
        <w:rPr>
          <w:sz w:val="28"/>
          <w:szCs w:val="28"/>
        </w:rPr>
      </w:pPr>
      <w:r w:rsidRPr="008319BE">
        <w:rPr>
          <w:b/>
          <w:bCs/>
          <w:sz w:val="28"/>
          <w:szCs w:val="28"/>
        </w:rPr>
        <w:t>Витамин В</w:t>
      </w:r>
      <w:proofErr w:type="gramStart"/>
      <w:r w:rsidRPr="008319BE">
        <w:rPr>
          <w:b/>
          <w:bCs/>
          <w:sz w:val="28"/>
          <w:szCs w:val="28"/>
        </w:rPr>
        <w:t>6</w:t>
      </w:r>
      <w:proofErr w:type="gramEnd"/>
      <w:r w:rsidRPr="008319BE">
        <w:rPr>
          <w:b/>
          <w:bCs/>
          <w:sz w:val="28"/>
          <w:szCs w:val="28"/>
        </w:rPr>
        <w:t xml:space="preserve"> (</w:t>
      </w:r>
      <w:proofErr w:type="spellStart"/>
      <w:r w:rsidRPr="008319BE">
        <w:rPr>
          <w:b/>
          <w:bCs/>
          <w:sz w:val="28"/>
          <w:szCs w:val="28"/>
        </w:rPr>
        <w:t>пиродоксин</w:t>
      </w:r>
      <w:proofErr w:type="spellEnd"/>
      <w:r w:rsidRPr="008319BE">
        <w:rPr>
          <w:b/>
          <w:bCs/>
          <w:sz w:val="28"/>
          <w:szCs w:val="28"/>
        </w:rPr>
        <w:t>)</w:t>
      </w:r>
      <w:r w:rsidRPr="008319BE">
        <w:rPr>
          <w:sz w:val="28"/>
          <w:szCs w:val="28"/>
        </w:rPr>
        <w:t xml:space="preserve"> - в цельном рисе, пшене, грече, кукурузе, фасоли, в хлебе из цельного зерна, с отрубями, в печени и почках животных, рыбе. </w:t>
      </w:r>
      <w:proofErr w:type="gramStart"/>
      <w:r w:rsidRPr="008319BE">
        <w:rPr>
          <w:sz w:val="28"/>
          <w:szCs w:val="28"/>
        </w:rPr>
        <w:t>Необходим</w:t>
      </w:r>
      <w:proofErr w:type="gramEnd"/>
      <w:r w:rsidRPr="008319BE">
        <w:rPr>
          <w:sz w:val="28"/>
          <w:szCs w:val="28"/>
        </w:rPr>
        <w:t xml:space="preserve"> для нормального функционирования нервной системы, протекания процессов кроветворения, для синтеза гемоглобина. Влияет на состояние кожных покровов, волос, ногтей, участвует в обмене </w:t>
      </w:r>
      <w:r w:rsidR="00D072A8" w:rsidRPr="008319BE">
        <w:rPr>
          <w:sz w:val="28"/>
          <w:szCs w:val="28"/>
        </w:rPr>
        <w:t>белков, аминокислот.</w:t>
      </w:r>
    </w:p>
    <w:p w:rsidR="00D072A8" w:rsidRPr="008319BE" w:rsidRDefault="00010905" w:rsidP="00D072A8">
      <w:pPr>
        <w:jc w:val="both"/>
        <w:rPr>
          <w:sz w:val="28"/>
          <w:szCs w:val="28"/>
        </w:rPr>
      </w:pPr>
      <w:proofErr w:type="gramStart"/>
      <w:r w:rsidRPr="008319BE">
        <w:rPr>
          <w:b/>
          <w:bCs/>
          <w:sz w:val="28"/>
          <w:szCs w:val="28"/>
        </w:rPr>
        <w:t>Витамин B9 (фолиевая кислота)</w:t>
      </w:r>
      <w:r w:rsidRPr="008319BE">
        <w:rPr>
          <w:sz w:val="28"/>
          <w:szCs w:val="28"/>
        </w:rPr>
        <w:t> - очень много в петрушке, салате, шпинате, бобах, а также - в печени; меньше - в хлебе ржаном, из цельного зерна, икре зернистой, крупах, твороге, сыре.</w:t>
      </w:r>
      <w:proofErr w:type="gramEnd"/>
      <w:r w:rsidRPr="008319BE">
        <w:rPr>
          <w:sz w:val="28"/>
          <w:szCs w:val="28"/>
        </w:rPr>
        <w:t xml:space="preserve"> Он необходим для роста и развития всех органов и тканей, нормального кроветворения. Способствует удалению</w:t>
      </w:r>
      <w:r w:rsidR="00A5332B" w:rsidRPr="008319BE">
        <w:rPr>
          <w:sz w:val="28"/>
          <w:szCs w:val="28"/>
        </w:rPr>
        <w:t xml:space="preserve"> лишнего жира из организма.</w:t>
      </w:r>
      <w:r w:rsidR="00A5332B" w:rsidRPr="008319BE">
        <w:rPr>
          <w:sz w:val="28"/>
          <w:szCs w:val="28"/>
        </w:rPr>
        <w:br/>
      </w:r>
      <w:r w:rsidRPr="008319BE">
        <w:rPr>
          <w:b/>
          <w:bCs/>
          <w:sz w:val="28"/>
          <w:szCs w:val="28"/>
        </w:rPr>
        <w:t>Витамин B12 (кобаламин)</w:t>
      </w:r>
      <w:r w:rsidRPr="008319BE">
        <w:rPr>
          <w:sz w:val="28"/>
          <w:szCs w:val="28"/>
        </w:rPr>
        <w:t> - много в печени и почках животных, в печени трески; меньше в мясе, рыбе, продуктах моря, сыре, твороге. Способствует кроветворению, стимулирует рост, благоприятно влияет на состояние центральной и периферической нервной систем. Стимулирует рост, благотворно влияет</w:t>
      </w:r>
      <w:r w:rsidR="00A5332B" w:rsidRPr="008319BE">
        <w:rPr>
          <w:sz w:val="28"/>
          <w:szCs w:val="28"/>
        </w:rPr>
        <w:t xml:space="preserve"> на жировой обмен в печени.</w:t>
      </w:r>
      <w:r w:rsidR="00A5332B" w:rsidRPr="008319BE">
        <w:rPr>
          <w:sz w:val="28"/>
          <w:szCs w:val="28"/>
        </w:rPr>
        <w:br/>
      </w:r>
      <w:r w:rsidRPr="008319BE">
        <w:rPr>
          <w:b/>
          <w:bCs/>
          <w:sz w:val="28"/>
          <w:szCs w:val="28"/>
        </w:rPr>
        <w:t>Витамин Н (биотин)</w:t>
      </w:r>
      <w:r w:rsidRPr="008319BE">
        <w:rPr>
          <w:sz w:val="28"/>
          <w:szCs w:val="28"/>
        </w:rPr>
        <w:t xml:space="preserve"> - максимальное количество его в печени и почках животных; немного меньше - в нешлифованном рисе, отрубях, бобовых, арахисе, яичном желтке. Он участвует в обмене углеводов и жиров. </w:t>
      </w:r>
      <w:proofErr w:type="gramStart"/>
      <w:r w:rsidRPr="008319BE">
        <w:rPr>
          <w:sz w:val="28"/>
          <w:szCs w:val="28"/>
        </w:rPr>
        <w:t>Необходим</w:t>
      </w:r>
      <w:proofErr w:type="gramEnd"/>
      <w:r w:rsidRPr="008319BE">
        <w:rPr>
          <w:sz w:val="28"/>
          <w:szCs w:val="28"/>
        </w:rPr>
        <w:t xml:space="preserve"> для синтеза антител и пищеварительных ферментов. Влияет на состояние кожи, волос, ногтей и регулир</w:t>
      </w:r>
      <w:r w:rsidR="00D072A8" w:rsidRPr="008319BE">
        <w:rPr>
          <w:sz w:val="28"/>
          <w:szCs w:val="28"/>
        </w:rPr>
        <w:t>ует уровень сахара в крови.</w:t>
      </w:r>
    </w:p>
    <w:p w:rsidR="00D072A8" w:rsidRPr="008319BE" w:rsidRDefault="00010905" w:rsidP="00D072A8">
      <w:pPr>
        <w:jc w:val="both"/>
        <w:rPr>
          <w:sz w:val="28"/>
          <w:szCs w:val="28"/>
        </w:rPr>
      </w:pPr>
      <w:r w:rsidRPr="008319BE">
        <w:rPr>
          <w:b/>
          <w:bCs/>
          <w:sz w:val="28"/>
          <w:szCs w:val="28"/>
        </w:rPr>
        <w:t>Витамин</w:t>
      </w:r>
      <w:proofErr w:type="gramStart"/>
      <w:r w:rsidRPr="008319BE">
        <w:rPr>
          <w:b/>
          <w:bCs/>
          <w:sz w:val="28"/>
          <w:szCs w:val="28"/>
        </w:rPr>
        <w:t xml:space="preserve"> С</w:t>
      </w:r>
      <w:proofErr w:type="gramEnd"/>
      <w:r w:rsidRPr="008319BE">
        <w:rPr>
          <w:b/>
          <w:bCs/>
          <w:sz w:val="28"/>
          <w:szCs w:val="28"/>
        </w:rPr>
        <w:t xml:space="preserve"> (аскорбиновая кислота)</w:t>
      </w:r>
      <w:r w:rsidRPr="008319BE">
        <w:rPr>
          <w:sz w:val="28"/>
          <w:szCs w:val="28"/>
        </w:rPr>
        <w:t> - в шиповнике, сладком перце, черной смородине, облепихе, петрушке; много его и в других свежих овощах, фруктах и ягодах. Вопреки распространенному мнению, в плодоовощных соках витамина</w:t>
      </w:r>
      <w:proofErr w:type="gramStart"/>
      <w:r w:rsidRPr="008319BE">
        <w:rPr>
          <w:sz w:val="28"/>
          <w:szCs w:val="28"/>
        </w:rPr>
        <w:t xml:space="preserve"> С</w:t>
      </w:r>
      <w:proofErr w:type="gramEnd"/>
      <w:r w:rsidRPr="008319BE">
        <w:rPr>
          <w:sz w:val="28"/>
          <w:szCs w:val="28"/>
        </w:rPr>
        <w:t xml:space="preserve"> немного. </w:t>
      </w:r>
      <w:proofErr w:type="gramStart"/>
      <w:r w:rsidRPr="008319BE">
        <w:rPr>
          <w:sz w:val="28"/>
          <w:szCs w:val="28"/>
        </w:rPr>
        <w:t>Полезен</w:t>
      </w:r>
      <w:proofErr w:type="gramEnd"/>
      <w:r w:rsidRPr="008319BE">
        <w:rPr>
          <w:sz w:val="28"/>
          <w:szCs w:val="28"/>
        </w:rPr>
        <w:t xml:space="preserve"> для поддержания иммунной системы, соединительной ткани, костей, с</w:t>
      </w:r>
      <w:r w:rsidR="00A5332B" w:rsidRPr="008319BE">
        <w:rPr>
          <w:sz w:val="28"/>
          <w:szCs w:val="28"/>
        </w:rPr>
        <w:t>пособствуе</w:t>
      </w:r>
      <w:r w:rsidR="00D072A8" w:rsidRPr="008319BE">
        <w:rPr>
          <w:sz w:val="28"/>
          <w:szCs w:val="28"/>
        </w:rPr>
        <w:t>т заживлению ран.</w:t>
      </w:r>
    </w:p>
    <w:p w:rsidR="00D072A8" w:rsidRPr="008319BE" w:rsidRDefault="00010905" w:rsidP="00D072A8">
      <w:pPr>
        <w:jc w:val="both"/>
        <w:rPr>
          <w:sz w:val="28"/>
          <w:szCs w:val="28"/>
        </w:rPr>
      </w:pPr>
      <w:r w:rsidRPr="008319BE">
        <w:rPr>
          <w:b/>
          <w:bCs/>
          <w:sz w:val="28"/>
          <w:szCs w:val="28"/>
        </w:rPr>
        <w:t>Витамин D (кальциферол)</w:t>
      </w:r>
      <w:r w:rsidRPr="008319BE">
        <w:rPr>
          <w:sz w:val="28"/>
          <w:szCs w:val="28"/>
        </w:rPr>
        <w:t> - в печени рыб, рыбьем жире, икре, яйцах, печени и сливочном масле. У здоровых детей большая часть его может образовываться в коже под воздействием солнечного света. Регулирует обмен кальция и фосфора, необходим для нормального образования</w:t>
      </w:r>
      <w:r w:rsidR="00D072A8" w:rsidRPr="008319BE">
        <w:rPr>
          <w:sz w:val="28"/>
          <w:szCs w:val="28"/>
        </w:rPr>
        <w:t xml:space="preserve"> и состояния костей, зубов.</w:t>
      </w:r>
    </w:p>
    <w:p w:rsidR="00D072A8" w:rsidRPr="008319BE" w:rsidRDefault="00010905" w:rsidP="00D072A8">
      <w:pPr>
        <w:jc w:val="both"/>
        <w:rPr>
          <w:sz w:val="28"/>
          <w:szCs w:val="28"/>
        </w:rPr>
      </w:pPr>
      <w:r w:rsidRPr="008319BE">
        <w:rPr>
          <w:b/>
          <w:bCs/>
          <w:sz w:val="28"/>
          <w:szCs w:val="28"/>
        </w:rPr>
        <w:t>Витамин</w:t>
      </w:r>
      <w:proofErr w:type="gramStart"/>
      <w:r w:rsidRPr="008319BE">
        <w:rPr>
          <w:b/>
          <w:bCs/>
          <w:sz w:val="28"/>
          <w:szCs w:val="28"/>
        </w:rPr>
        <w:t xml:space="preserve"> Е</w:t>
      </w:r>
      <w:proofErr w:type="gramEnd"/>
      <w:r w:rsidRPr="008319BE">
        <w:rPr>
          <w:b/>
          <w:bCs/>
          <w:sz w:val="28"/>
          <w:szCs w:val="28"/>
        </w:rPr>
        <w:t xml:space="preserve"> (токоферол)</w:t>
      </w:r>
      <w:r w:rsidRPr="008319BE">
        <w:rPr>
          <w:sz w:val="28"/>
          <w:szCs w:val="28"/>
        </w:rPr>
        <w:t> - в масле зародышей пшеницы, орехах и растительных маслах; меньше - в крупах и хлебе. Защищает клетки от свободных радикалов, влияет на функции половых и эндокринных</w:t>
      </w:r>
      <w:r w:rsidR="00A5332B" w:rsidRPr="008319BE">
        <w:rPr>
          <w:sz w:val="28"/>
          <w:szCs w:val="28"/>
        </w:rPr>
        <w:t xml:space="preserve"> желез, замедляе</w:t>
      </w:r>
      <w:r w:rsidR="00D072A8" w:rsidRPr="008319BE">
        <w:rPr>
          <w:sz w:val="28"/>
          <w:szCs w:val="28"/>
        </w:rPr>
        <w:t>т старение.</w:t>
      </w:r>
    </w:p>
    <w:p w:rsidR="00D072A8" w:rsidRPr="008319BE" w:rsidRDefault="00010905" w:rsidP="00D072A8">
      <w:pPr>
        <w:jc w:val="both"/>
        <w:rPr>
          <w:sz w:val="28"/>
          <w:szCs w:val="28"/>
        </w:rPr>
      </w:pPr>
      <w:r w:rsidRPr="008319BE">
        <w:rPr>
          <w:b/>
          <w:bCs/>
          <w:sz w:val="28"/>
          <w:szCs w:val="28"/>
        </w:rPr>
        <w:t>Витамин</w:t>
      </w:r>
      <w:proofErr w:type="gramStart"/>
      <w:r w:rsidRPr="008319BE">
        <w:rPr>
          <w:b/>
          <w:bCs/>
          <w:sz w:val="28"/>
          <w:szCs w:val="28"/>
        </w:rPr>
        <w:t xml:space="preserve"> К</w:t>
      </w:r>
      <w:proofErr w:type="gramEnd"/>
      <w:r w:rsidRPr="008319BE">
        <w:rPr>
          <w:sz w:val="28"/>
          <w:szCs w:val="28"/>
        </w:rPr>
        <w:t> - в шпинате, салате, кабачках и белокочанной капусте, растительных маслах. Регулирует свертываемость крови, участвует в обмене веществ костной ткани, укрепляет стенки кровеносных сосудов, нормализует двигательную функцию желудоч</w:t>
      </w:r>
      <w:r w:rsidR="00A5332B" w:rsidRPr="008319BE">
        <w:rPr>
          <w:sz w:val="28"/>
          <w:szCs w:val="28"/>
        </w:rPr>
        <w:t>но-киш</w:t>
      </w:r>
      <w:r w:rsidR="00D072A8" w:rsidRPr="008319BE">
        <w:rPr>
          <w:sz w:val="28"/>
          <w:szCs w:val="28"/>
        </w:rPr>
        <w:t>ечного тракта и мышц.</w:t>
      </w:r>
    </w:p>
    <w:p w:rsidR="00ED2717" w:rsidRPr="008319BE" w:rsidRDefault="00D072A8" w:rsidP="00D072A8">
      <w:pPr>
        <w:jc w:val="both"/>
        <w:rPr>
          <w:sz w:val="28"/>
          <w:szCs w:val="28"/>
        </w:rPr>
      </w:pPr>
      <w:r w:rsidRPr="008319BE">
        <w:rPr>
          <w:b/>
          <w:bCs/>
          <w:sz w:val="28"/>
          <w:szCs w:val="28"/>
        </w:rPr>
        <w:t>В</w:t>
      </w:r>
      <w:r w:rsidR="00010905" w:rsidRPr="008319BE">
        <w:rPr>
          <w:b/>
          <w:bCs/>
          <w:sz w:val="28"/>
          <w:szCs w:val="28"/>
        </w:rPr>
        <w:t xml:space="preserve">итамин </w:t>
      </w:r>
      <w:proofErr w:type="gramStart"/>
      <w:r w:rsidR="00010905" w:rsidRPr="008319BE">
        <w:rPr>
          <w:b/>
          <w:bCs/>
          <w:sz w:val="28"/>
          <w:szCs w:val="28"/>
        </w:rPr>
        <w:t>Р</w:t>
      </w:r>
      <w:proofErr w:type="gramEnd"/>
      <w:r w:rsidR="00010905" w:rsidRPr="008319BE">
        <w:rPr>
          <w:b/>
          <w:bCs/>
          <w:sz w:val="28"/>
          <w:szCs w:val="28"/>
        </w:rPr>
        <w:t xml:space="preserve"> (биофлавоноиды)</w:t>
      </w:r>
      <w:r w:rsidR="00010905" w:rsidRPr="008319BE">
        <w:rPr>
          <w:sz w:val="28"/>
          <w:szCs w:val="28"/>
        </w:rPr>
        <w:t> - в овощах, фруктах и ягодах. Повышает прочность капилляров, уменьшает их проницаемость, стимулирует тканевое дыхание, деятельность эндокринных желез</w:t>
      </w:r>
      <w:r w:rsidR="00A5332B" w:rsidRPr="008319BE">
        <w:rPr>
          <w:sz w:val="28"/>
          <w:szCs w:val="28"/>
        </w:rPr>
        <w:t>.</w:t>
      </w:r>
    </w:p>
    <w:sectPr w:rsidR="00ED2717" w:rsidRPr="008319BE" w:rsidSect="00ED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905"/>
    <w:rsid w:val="00010905"/>
    <w:rsid w:val="00043D4E"/>
    <w:rsid w:val="00344AD2"/>
    <w:rsid w:val="003F67C1"/>
    <w:rsid w:val="00423307"/>
    <w:rsid w:val="004E6858"/>
    <w:rsid w:val="005B242A"/>
    <w:rsid w:val="006A3F29"/>
    <w:rsid w:val="007074EB"/>
    <w:rsid w:val="00721B23"/>
    <w:rsid w:val="008319BE"/>
    <w:rsid w:val="00957F04"/>
    <w:rsid w:val="009925D3"/>
    <w:rsid w:val="00A5332B"/>
    <w:rsid w:val="00D072A8"/>
    <w:rsid w:val="00E13C58"/>
    <w:rsid w:val="00ED2717"/>
    <w:rsid w:val="00F02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3D4E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043D4E"/>
    <w:pPr>
      <w:keepNext/>
      <w:spacing w:before="240" w:after="60"/>
      <w:outlineLvl w:val="1"/>
    </w:pPr>
    <w:rPr>
      <w:rFonts w:ascii="Arial" w:eastAsiaTheme="majorEastAsia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3D4E"/>
    <w:pPr>
      <w:keepNext/>
      <w:autoSpaceDE w:val="0"/>
      <w:autoSpaceDN w:val="0"/>
      <w:jc w:val="center"/>
      <w:outlineLvl w:val="2"/>
    </w:pPr>
    <w:rPr>
      <w:rFonts w:eastAsiaTheme="majorEastAsia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043D4E"/>
    <w:pPr>
      <w:keepNext/>
      <w:tabs>
        <w:tab w:val="left" w:pos="4203"/>
      </w:tabs>
      <w:autoSpaceDE w:val="0"/>
      <w:autoSpaceDN w:val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F0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F0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F0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F0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F0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7F04"/>
  </w:style>
  <w:style w:type="character" w:customStyle="1" w:styleId="10">
    <w:name w:val="Заголовок 1 Знак"/>
    <w:basedOn w:val="a0"/>
    <w:link w:val="1"/>
    <w:rsid w:val="00043D4E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57F04"/>
    <w:rPr>
      <w:rFonts w:ascii="Arial" w:eastAsiaTheme="majorEastAsia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43D4E"/>
    <w:rPr>
      <w:rFonts w:eastAsiaTheme="majorEastAsia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957F04"/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7F0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7F0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57F0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7F0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7F04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link w:val="a5"/>
    <w:qFormat/>
    <w:rsid w:val="00043D4E"/>
    <w:pPr>
      <w:jc w:val="center"/>
    </w:pPr>
    <w:rPr>
      <w:rFonts w:eastAsiaTheme="majorEastAsia"/>
      <w:b/>
      <w:sz w:val="36"/>
      <w:szCs w:val="20"/>
      <w:u w:val="single"/>
    </w:rPr>
  </w:style>
  <w:style w:type="character" w:customStyle="1" w:styleId="a5">
    <w:name w:val="Название Знак"/>
    <w:basedOn w:val="a0"/>
    <w:link w:val="a4"/>
    <w:rsid w:val="00957F04"/>
    <w:rPr>
      <w:rFonts w:eastAsiaTheme="majorEastAsia"/>
      <w:b/>
      <w:sz w:val="36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957F0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957F0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043D4E"/>
    <w:rPr>
      <w:b/>
      <w:bCs/>
    </w:rPr>
  </w:style>
  <w:style w:type="character" w:styleId="a9">
    <w:name w:val="Emphasis"/>
    <w:basedOn w:val="a0"/>
    <w:uiPriority w:val="20"/>
    <w:qFormat/>
    <w:rsid w:val="00957F04"/>
    <w:rPr>
      <w:i/>
      <w:iCs/>
    </w:rPr>
  </w:style>
  <w:style w:type="paragraph" w:styleId="aa">
    <w:name w:val="List Paragraph"/>
    <w:basedOn w:val="a"/>
    <w:qFormat/>
    <w:rsid w:val="00043D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57F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7F04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57F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57F04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957F0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57F0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57F0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57F0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57F0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57F04"/>
    <w:pPr>
      <w:spacing w:before="240" w:after="60"/>
      <w:jc w:val="left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8319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ParshinaTA</dc:creator>
  <cp:keywords/>
  <dc:description/>
  <cp:lastModifiedBy>Пользователь</cp:lastModifiedBy>
  <cp:revision>10</cp:revision>
  <cp:lastPrinted>2020-11-17T11:19:00Z</cp:lastPrinted>
  <dcterms:created xsi:type="dcterms:W3CDTF">2020-11-10T08:05:00Z</dcterms:created>
  <dcterms:modified xsi:type="dcterms:W3CDTF">2020-11-17T14:49:00Z</dcterms:modified>
</cp:coreProperties>
</file>